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901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</w:tblBorders>
        <w:tblLook w:val="04A0" w:firstRow="1" w:lastRow="0" w:firstColumn="1" w:lastColumn="0" w:noHBand="0" w:noVBand="1"/>
      </w:tblPr>
      <w:tblGrid>
        <w:gridCol w:w="3629"/>
        <w:gridCol w:w="1501"/>
      </w:tblGrid>
      <w:tr w:rsidR="006B5F24" w14:paraId="3B818E95" w14:textId="77777777" w:rsidTr="002110E5">
        <w:tc>
          <w:tcPr>
            <w:tcW w:w="5130" w:type="dxa"/>
            <w:gridSpan w:val="2"/>
          </w:tcPr>
          <w:p w14:paraId="281E6EC2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Celebrate: </w:t>
            </w:r>
          </w:p>
          <w:p w14:paraId="328BE29E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How do we act as Christians?</w:t>
            </w:r>
          </w:p>
        </w:tc>
      </w:tr>
      <w:tr w:rsidR="006B5F24" w14:paraId="51BA074D" w14:textId="77777777" w:rsidTr="002110E5">
        <w:tc>
          <w:tcPr>
            <w:tcW w:w="3629" w:type="dxa"/>
          </w:tcPr>
          <w:p w14:paraId="7447B308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Celebrate God’s beautiful world.</w:t>
            </w:r>
          </w:p>
        </w:tc>
        <w:tc>
          <w:tcPr>
            <w:tcW w:w="1501" w:type="dxa"/>
          </w:tcPr>
          <w:p w14:paraId="7DAC2FFD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6645DAA2" w14:textId="77777777" w:rsidTr="002110E5">
        <w:tc>
          <w:tcPr>
            <w:tcW w:w="3629" w:type="dxa"/>
          </w:tcPr>
          <w:p w14:paraId="68B701B1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The words and actions of the Sign of the Cross.</w:t>
            </w:r>
          </w:p>
        </w:tc>
        <w:tc>
          <w:tcPr>
            <w:tcW w:w="1501" w:type="dxa"/>
          </w:tcPr>
          <w:p w14:paraId="4FC8D2A5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0C21A7FE" w14:textId="77777777" w:rsidTr="002110E5">
        <w:tc>
          <w:tcPr>
            <w:tcW w:w="3629" w:type="dxa"/>
          </w:tcPr>
          <w:p w14:paraId="20E158C3" w14:textId="3D21938E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We ent</w:t>
            </w:r>
            <w:r w:rsidR="00D351A8">
              <w:rPr>
                <w:rFonts w:ascii="Twinkl" w:hAnsi="Twinkl"/>
                <w:color w:val="000000" w:themeColor="text1"/>
                <w:sz w:val="24"/>
              </w:rPr>
              <w:t>er</w:t>
            </w:r>
            <w:r w:rsidRPr="001B7471">
              <w:rPr>
                <w:rFonts w:ascii="Twinkl" w:hAnsi="Twinkl"/>
                <w:color w:val="000000" w:themeColor="text1"/>
                <w:sz w:val="24"/>
              </w:rPr>
              <w:t xml:space="preserve"> God’s family, the Church, through Baptism. </w:t>
            </w:r>
          </w:p>
        </w:tc>
        <w:tc>
          <w:tcPr>
            <w:tcW w:w="1501" w:type="dxa"/>
          </w:tcPr>
          <w:p w14:paraId="0016F780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</w:tbl>
    <w:p w14:paraId="0236817D" w14:textId="77777777" w:rsidR="003421BF" w:rsidRDefault="002110E5">
      <w:r>
        <w:rPr>
          <w:noProof/>
        </w:rPr>
        <w:drawing>
          <wp:anchor distT="0" distB="0" distL="114300" distR="114300" simplePos="0" relativeHeight="251667456" behindDoc="0" locked="0" layoutInCell="1" allowOverlap="1" wp14:anchorId="6778AD6D" wp14:editId="5A438351">
            <wp:simplePos x="0" y="0"/>
            <wp:positionH relativeFrom="margin">
              <wp:posOffset>5105400</wp:posOffset>
            </wp:positionH>
            <wp:positionV relativeFrom="margin">
              <wp:posOffset>1907540</wp:posOffset>
            </wp:positionV>
            <wp:extent cx="1231900" cy="923925"/>
            <wp:effectExtent l="0" t="0" r="6350" b="9525"/>
            <wp:wrapSquare wrapText="bothSides"/>
            <wp:docPr id="15" name="Picture 15" descr="God is Love… - Marist Regional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od is Love… - Marist Regional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1BF">
        <w:rPr>
          <w:noProof/>
        </w:rPr>
        <w:drawing>
          <wp:inline distT="0" distB="0" distL="0" distR="0" wp14:anchorId="36C50D56" wp14:editId="71AEB95E">
            <wp:extent cx="9777730" cy="1779151"/>
            <wp:effectExtent l="0" t="19050" r="33020" b="311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</w:tblBorders>
        <w:tblLook w:val="04A0" w:firstRow="1" w:lastRow="0" w:firstColumn="1" w:lastColumn="0" w:noHBand="0" w:noVBand="1"/>
      </w:tblPr>
      <w:tblGrid>
        <w:gridCol w:w="3823"/>
        <w:gridCol w:w="1306"/>
      </w:tblGrid>
      <w:tr w:rsidR="006B5F24" w14:paraId="6A2AB19C" w14:textId="77777777" w:rsidTr="002110E5">
        <w:tc>
          <w:tcPr>
            <w:tcW w:w="5129" w:type="dxa"/>
            <w:gridSpan w:val="2"/>
          </w:tcPr>
          <w:p w14:paraId="00123AC0" w14:textId="77777777" w:rsidR="002110E5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Hear:</w:t>
            </w:r>
          </w:p>
          <w:p w14:paraId="56648AB9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 What Scripture will we Hear?</w:t>
            </w:r>
          </w:p>
        </w:tc>
      </w:tr>
      <w:tr w:rsidR="006B5F24" w14:paraId="15E5F1C8" w14:textId="77777777" w:rsidTr="002110E5">
        <w:tc>
          <w:tcPr>
            <w:tcW w:w="3823" w:type="dxa"/>
          </w:tcPr>
          <w:p w14:paraId="02ECA5A3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B830A1">
              <w:rPr>
                <w:rFonts w:ascii="Twinkl" w:hAnsi="Twinkl"/>
                <w:color w:val="000000" w:themeColor="text1"/>
                <w:sz w:val="24"/>
              </w:rPr>
              <w:t xml:space="preserve">The </w:t>
            </w:r>
            <w:r>
              <w:rPr>
                <w:rFonts w:ascii="Twinkl" w:hAnsi="Twinkl"/>
                <w:color w:val="000000" w:themeColor="text1"/>
                <w:sz w:val="24"/>
              </w:rPr>
              <w:t>w</w:t>
            </w:r>
            <w:r w:rsidRPr="00B830A1">
              <w:rPr>
                <w:rFonts w:ascii="Twinkl" w:hAnsi="Twinkl"/>
                <w:color w:val="000000" w:themeColor="text1"/>
                <w:sz w:val="24"/>
              </w:rPr>
              <w:t xml:space="preserve">ords and </w:t>
            </w:r>
            <w:r>
              <w:rPr>
                <w:rFonts w:ascii="Twinkl" w:hAnsi="Twinkl"/>
                <w:color w:val="000000" w:themeColor="text1"/>
                <w:sz w:val="24"/>
              </w:rPr>
              <w:t>a</w:t>
            </w:r>
            <w:r w:rsidRPr="00B830A1">
              <w:rPr>
                <w:rFonts w:ascii="Twinkl" w:hAnsi="Twinkl"/>
                <w:color w:val="000000" w:themeColor="text1"/>
                <w:sz w:val="24"/>
              </w:rPr>
              <w:t>ctions of the Sign of the Cross</w:t>
            </w:r>
          </w:p>
        </w:tc>
        <w:tc>
          <w:tcPr>
            <w:tcW w:w="1306" w:type="dxa"/>
          </w:tcPr>
          <w:p w14:paraId="4B9B0A46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</w:p>
        </w:tc>
      </w:tr>
      <w:tr w:rsidR="006B5F24" w14:paraId="12E9AA1C" w14:textId="77777777" w:rsidTr="002110E5">
        <w:tc>
          <w:tcPr>
            <w:tcW w:w="3823" w:type="dxa"/>
          </w:tcPr>
          <w:p w14:paraId="317941AD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B830A1">
              <w:rPr>
                <w:rFonts w:ascii="Twinkl" w:hAnsi="Twinkl"/>
                <w:color w:val="000000" w:themeColor="text1"/>
                <w:sz w:val="24"/>
              </w:rPr>
              <w:t xml:space="preserve">God </w:t>
            </w:r>
            <w:r>
              <w:rPr>
                <w:rFonts w:ascii="Twinkl" w:hAnsi="Twinkl"/>
                <w:color w:val="000000" w:themeColor="text1"/>
                <w:sz w:val="24"/>
              </w:rPr>
              <w:t>c</w:t>
            </w:r>
            <w:r w:rsidRPr="00B830A1">
              <w:rPr>
                <w:rFonts w:ascii="Twinkl" w:hAnsi="Twinkl"/>
                <w:color w:val="000000" w:themeColor="text1"/>
                <w:sz w:val="24"/>
              </w:rPr>
              <w:t>reated the world and said “Indeed it is very good.” (Genesis 1:31)</w:t>
            </w:r>
          </w:p>
        </w:tc>
        <w:tc>
          <w:tcPr>
            <w:tcW w:w="1306" w:type="dxa"/>
          </w:tcPr>
          <w:p w14:paraId="13D95049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</w:p>
        </w:tc>
      </w:tr>
      <w:tr w:rsidR="006B5F24" w14:paraId="65309CD0" w14:textId="77777777" w:rsidTr="002110E5">
        <w:tc>
          <w:tcPr>
            <w:tcW w:w="3823" w:type="dxa"/>
          </w:tcPr>
          <w:p w14:paraId="292FA062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B830A1">
              <w:rPr>
                <w:rFonts w:ascii="Twinkl" w:hAnsi="Twinkl"/>
                <w:color w:val="000000" w:themeColor="text1"/>
                <w:sz w:val="24"/>
              </w:rPr>
              <w:t xml:space="preserve">The whole of creation shows God’s love for us. </w:t>
            </w:r>
          </w:p>
        </w:tc>
        <w:tc>
          <w:tcPr>
            <w:tcW w:w="1306" w:type="dxa"/>
          </w:tcPr>
          <w:p w14:paraId="23288986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</w:p>
        </w:tc>
      </w:tr>
    </w:tbl>
    <w:p w14:paraId="14FCCE2D" w14:textId="77777777" w:rsidR="006B5F24" w:rsidRDefault="006B5F24">
      <w:r>
        <w:rPr>
          <w:noProof/>
        </w:rPr>
        <w:drawing>
          <wp:anchor distT="0" distB="0" distL="114300" distR="114300" simplePos="0" relativeHeight="251665408" behindDoc="0" locked="0" layoutInCell="1" allowOverlap="1" wp14:anchorId="737758EB" wp14:editId="449B2F6C">
            <wp:simplePos x="0" y="0"/>
            <wp:positionH relativeFrom="margin">
              <wp:posOffset>3479165</wp:posOffset>
            </wp:positionH>
            <wp:positionV relativeFrom="margin">
              <wp:posOffset>1953260</wp:posOffset>
            </wp:positionV>
            <wp:extent cx="1139485" cy="1800000"/>
            <wp:effectExtent l="0" t="0" r="3810" b="0"/>
            <wp:wrapSquare wrapText="bothSides"/>
            <wp:docPr id="13" name="Picture 13" descr="Jesus with Cross -4x4 and 5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esus with Cross -4x4 and 5x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0" t="6391" r="23308" b="6015"/>
                    <a:stretch/>
                  </pic:blipFill>
                  <pic:spPr bwMode="auto">
                    <a:xfrm>
                      <a:off x="0" y="0"/>
                      <a:ext cx="113948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7E5C6E" w14:textId="77777777" w:rsidR="006B5F24" w:rsidRDefault="006B5F24" w:rsidP="00B830A1">
      <w:pPr>
        <w:jc w:val="center"/>
        <w:rPr>
          <w:rFonts w:ascii="Twinkl" w:hAnsi="Twinkl"/>
          <w:b/>
          <w:color w:val="000000" w:themeColor="text1"/>
          <w:sz w:val="24"/>
        </w:rPr>
      </w:pPr>
    </w:p>
    <w:p w14:paraId="27ACB7C3" w14:textId="77777777" w:rsidR="006B5F24" w:rsidRDefault="006B5F24" w:rsidP="00B830A1">
      <w:pPr>
        <w:jc w:val="center"/>
        <w:rPr>
          <w:rFonts w:ascii="Twinkl" w:hAnsi="Twinkl"/>
          <w:b/>
          <w:color w:val="000000" w:themeColor="text1"/>
          <w:sz w:val="24"/>
        </w:rPr>
      </w:pPr>
    </w:p>
    <w:p w14:paraId="2812787A" w14:textId="77777777" w:rsidR="006B5F24" w:rsidRPr="006B5F24" w:rsidRDefault="006B5F24" w:rsidP="006B5F24">
      <w:pPr>
        <w:rPr>
          <w:rFonts w:ascii="Twinkl" w:hAnsi="Twink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772C69" wp14:editId="46EF7A62">
            <wp:simplePos x="0" y="0"/>
            <wp:positionH relativeFrom="margin">
              <wp:posOffset>4711700</wp:posOffset>
            </wp:positionH>
            <wp:positionV relativeFrom="margin">
              <wp:posOffset>3022600</wp:posOffset>
            </wp:positionV>
            <wp:extent cx="1715770" cy="1524000"/>
            <wp:effectExtent l="0" t="0" r="0" b="0"/>
            <wp:wrapSquare wrapText="bothSides"/>
            <wp:docPr id="14" name="Picture 14" descr="توییتر \ Jesuits in Britain در توییتر: «God saw all that he had made, and  indeed it was very good. - Genesis 1: 31 https://t.co/gAXkrqyTuN  https://t.co/HrgoOD974I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توییتر \ Jesuits in Britain در توییتر: «God saw all that he had made, and  indeed it was very good. - Genesis 1: 31 https://t.co/gAXkrqyTuN  https://t.co/HrgoOD974I»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0"/>
                    <a:stretch/>
                  </pic:blipFill>
                  <pic:spPr bwMode="auto">
                    <a:xfrm>
                      <a:off x="0" y="0"/>
                      <a:ext cx="171577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A316F" w14:textId="77777777" w:rsidR="006B5F24" w:rsidRPr="006B5F24" w:rsidRDefault="006B5F24" w:rsidP="006B5F24">
      <w:pPr>
        <w:rPr>
          <w:rFonts w:ascii="Twinkl" w:hAnsi="Twinkl"/>
          <w:sz w:val="24"/>
        </w:rPr>
      </w:pPr>
    </w:p>
    <w:tbl>
      <w:tblPr>
        <w:tblStyle w:val="TableGrid"/>
        <w:tblpPr w:leftFromText="180" w:rightFromText="180" w:vertAnchor="text" w:horzAnchor="margin" w:tblpY="262"/>
        <w:tblOverlap w:val="never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tblBorders>
        <w:tblLook w:val="04A0" w:firstRow="1" w:lastRow="0" w:firstColumn="1" w:lastColumn="0" w:noHBand="0" w:noVBand="1"/>
      </w:tblPr>
      <w:tblGrid>
        <w:gridCol w:w="3823"/>
        <w:gridCol w:w="1306"/>
      </w:tblGrid>
      <w:tr w:rsidR="006B5F24" w14:paraId="07CCF092" w14:textId="77777777" w:rsidTr="002110E5">
        <w:tc>
          <w:tcPr>
            <w:tcW w:w="5129" w:type="dxa"/>
            <w:gridSpan w:val="2"/>
          </w:tcPr>
          <w:p w14:paraId="6647469D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Believe: </w:t>
            </w:r>
          </w:p>
          <w:p w14:paraId="576CE653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What do Christians Believe?</w:t>
            </w:r>
          </w:p>
        </w:tc>
      </w:tr>
      <w:tr w:rsidR="006B5F24" w14:paraId="2E0CA612" w14:textId="77777777" w:rsidTr="002110E5">
        <w:tc>
          <w:tcPr>
            <w:tcW w:w="3823" w:type="dxa"/>
          </w:tcPr>
          <w:p w14:paraId="5C35D286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God is love.</w:t>
            </w:r>
          </w:p>
        </w:tc>
        <w:tc>
          <w:tcPr>
            <w:tcW w:w="1306" w:type="dxa"/>
          </w:tcPr>
          <w:p w14:paraId="17DA5572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2FDEB2B7" w14:textId="77777777" w:rsidTr="002110E5">
        <w:tc>
          <w:tcPr>
            <w:tcW w:w="3823" w:type="dxa"/>
          </w:tcPr>
          <w:p w14:paraId="364BC819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God made each of us.</w:t>
            </w:r>
          </w:p>
        </w:tc>
        <w:tc>
          <w:tcPr>
            <w:tcW w:w="1306" w:type="dxa"/>
          </w:tcPr>
          <w:p w14:paraId="14482C78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636A97A2" w14:textId="77777777" w:rsidTr="002110E5">
        <w:tc>
          <w:tcPr>
            <w:tcW w:w="3823" w:type="dxa"/>
          </w:tcPr>
          <w:p w14:paraId="0D7AD606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God loves each one of us as a unique person.</w:t>
            </w:r>
          </w:p>
        </w:tc>
        <w:tc>
          <w:tcPr>
            <w:tcW w:w="1306" w:type="dxa"/>
          </w:tcPr>
          <w:p w14:paraId="3C7158DB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062EECC3" w14:textId="77777777" w:rsidTr="002110E5">
        <w:tc>
          <w:tcPr>
            <w:tcW w:w="3823" w:type="dxa"/>
          </w:tcPr>
          <w:p w14:paraId="0B480609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God made a wonderful world and what God creates is good.</w:t>
            </w:r>
          </w:p>
        </w:tc>
        <w:tc>
          <w:tcPr>
            <w:tcW w:w="1306" w:type="dxa"/>
          </w:tcPr>
          <w:p w14:paraId="651C3520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364404F5" w14:textId="77777777" w:rsidTr="002110E5">
        <w:tc>
          <w:tcPr>
            <w:tcW w:w="3823" w:type="dxa"/>
          </w:tcPr>
          <w:p w14:paraId="513DAA0A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God loves us and we are part of a family.</w:t>
            </w:r>
          </w:p>
        </w:tc>
        <w:tc>
          <w:tcPr>
            <w:tcW w:w="1306" w:type="dxa"/>
          </w:tcPr>
          <w:p w14:paraId="45B11A20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544A46D7" w14:textId="77777777" w:rsidTr="002110E5">
        <w:tc>
          <w:tcPr>
            <w:tcW w:w="3823" w:type="dxa"/>
          </w:tcPr>
          <w:p w14:paraId="6A7F01D8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 xml:space="preserve">God tells us we must take care of the world – it is an important job. </w:t>
            </w:r>
          </w:p>
        </w:tc>
        <w:tc>
          <w:tcPr>
            <w:tcW w:w="1306" w:type="dxa"/>
          </w:tcPr>
          <w:p w14:paraId="2576A951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06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ook w:val="04A0" w:firstRow="1" w:lastRow="0" w:firstColumn="1" w:lastColumn="0" w:noHBand="0" w:noVBand="1"/>
      </w:tblPr>
      <w:tblGrid>
        <w:gridCol w:w="3375"/>
        <w:gridCol w:w="1501"/>
      </w:tblGrid>
      <w:tr w:rsidR="006B5F24" w14:paraId="0F579CB8" w14:textId="77777777" w:rsidTr="00666421">
        <w:tc>
          <w:tcPr>
            <w:tcW w:w="4876" w:type="dxa"/>
            <w:gridSpan w:val="2"/>
          </w:tcPr>
          <w:p w14:paraId="408C8BB5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Live: </w:t>
            </w:r>
          </w:p>
          <w:p w14:paraId="6AD88448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How do Catholics live out their Faith?</w:t>
            </w:r>
          </w:p>
        </w:tc>
      </w:tr>
      <w:tr w:rsidR="006B5F24" w14:paraId="7923FC22" w14:textId="77777777" w:rsidTr="00666421">
        <w:tc>
          <w:tcPr>
            <w:tcW w:w="3375" w:type="dxa"/>
          </w:tcPr>
          <w:p w14:paraId="2F23FB50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Care and love for self, family, others and God’s world.</w:t>
            </w:r>
          </w:p>
        </w:tc>
        <w:tc>
          <w:tcPr>
            <w:tcW w:w="1501" w:type="dxa"/>
          </w:tcPr>
          <w:p w14:paraId="126CF5F2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5D42DFC4" w14:textId="77777777" w:rsidTr="00666421">
        <w:tc>
          <w:tcPr>
            <w:tcW w:w="3375" w:type="dxa"/>
          </w:tcPr>
          <w:p w14:paraId="748C9F88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 xml:space="preserve">God made each of us, so each one of us is very special. </w:t>
            </w:r>
          </w:p>
        </w:tc>
        <w:tc>
          <w:tcPr>
            <w:tcW w:w="1501" w:type="dxa"/>
          </w:tcPr>
          <w:p w14:paraId="51D115EC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037561F1" w14:textId="77777777" w:rsidTr="00666421">
        <w:tc>
          <w:tcPr>
            <w:tcW w:w="3375" w:type="dxa"/>
          </w:tcPr>
          <w:p w14:paraId="698F44A8" w14:textId="77777777" w:rsidR="006B5F24" w:rsidRPr="001B747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  <w:r w:rsidRPr="001B7471">
              <w:rPr>
                <w:rFonts w:ascii="Twinkl" w:hAnsi="Twinkl"/>
                <w:color w:val="000000" w:themeColor="text1"/>
                <w:sz w:val="24"/>
              </w:rPr>
              <w:t>We must treat others in a caring way because God made them too.</w:t>
            </w:r>
          </w:p>
        </w:tc>
        <w:tc>
          <w:tcPr>
            <w:tcW w:w="1501" w:type="dxa"/>
          </w:tcPr>
          <w:p w14:paraId="3849D4CC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</w:tbl>
    <w:p w14:paraId="493B0722" w14:textId="0907D0BC" w:rsidR="006B5F24" w:rsidRDefault="006B5F24" w:rsidP="00B830A1">
      <w:pPr>
        <w:jc w:val="center"/>
        <w:rPr>
          <w:rFonts w:ascii="Twinkl" w:hAnsi="Twinkl"/>
          <w:b/>
          <w:color w:val="000000" w:themeColor="text1"/>
          <w:sz w:val="24"/>
        </w:rPr>
      </w:pPr>
    </w:p>
    <w:p w14:paraId="788D801C" w14:textId="0BDF60CA" w:rsidR="003421BF" w:rsidRDefault="00AC367A" w:rsidP="006B5F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6CAF4" wp14:editId="78DD5CB1">
                <wp:simplePos x="0" y="0"/>
                <wp:positionH relativeFrom="margin">
                  <wp:posOffset>3448050</wp:posOffset>
                </wp:positionH>
                <wp:positionV relativeFrom="paragraph">
                  <wp:posOffset>684530</wp:posOffset>
                </wp:positionV>
                <wp:extent cx="3014980" cy="1579880"/>
                <wp:effectExtent l="19050" t="19050" r="13970" b="2032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579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545CC" w14:textId="77777777" w:rsidR="006B5F24" w:rsidRPr="00DB4C2B" w:rsidRDefault="006B5F24" w:rsidP="006B5F2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DB4C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Key Vocabulary</w:t>
                            </w:r>
                          </w:p>
                          <w:p w14:paraId="23439FF1" w14:textId="77777777" w:rsidR="006B5F24" w:rsidRDefault="006B5F24" w:rsidP="006B5F24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Father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Son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 xml:space="preserve">     Holy Spirit</w:t>
                            </w:r>
                          </w:p>
                          <w:p w14:paraId="745BABB3" w14:textId="77777777" w:rsidR="006B5F24" w:rsidRDefault="006B5F24" w:rsidP="006B5F24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wonderful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love</w:t>
                            </w:r>
                          </w:p>
                          <w:p w14:paraId="7BD6F958" w14:textId="77777777" w:rsidR="006B5F24" w:rsidRPr="00DB4C2B" w:rsidRDefault="006B5F24" w:rsidP="006B5F24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family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C36CAF4" id="Rectangle: Rounded Corners 10" o:spid="_x0000_s1026" style="position:absolute;left:0;text-align:left;margin-left:271.5pt;margin-top:53.9pt;width:237.4pt;height:124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" filled="f" strokecolor="#0070c0" strokeweight="3pt">
                <v:stroke joinstyle="miter"/>
                <v:textbox>
                  <w:txbxContent>
                    <w:p w14:paraId="76B545CC" w14:textId="77777777" w:rsidR="006B5F24" w:rsidRPr="00DB4C2B" w:rsidRDefault="006B5F24" w:rsidP="006B5F24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DB4C2B"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  <w:t>Key Vocabulary</w:t>
                      </w:r>
                    </w:p>
                    <w:p w14:paraId="23439FF1" w14:textId="77777777" w:rsidR="006B5F24" w:rsidRDefault="006B5F24" w:rsidP="006B5F24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Father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>Son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 xml:space="preserve">     Holy Spirit</w:t>
                      </w:r>
                    </w:p>
                    <w:p w14:paraId="745BABB3" w14:textId="77777777" w:rsidR="006B5F24" w:rsidRDefault="006B5F24" w:rsidP="006B5F24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wonderful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>love</w:t>
                      </w:r>
                    </w:p>
                    <w:p w14:paraId="7BD6F958" w14:textId="77777777" w:rsidR="006B5F24" w:rsidRPr="00DB4C2B" w:rsidRDefault="006B5F24" w:rsidP="006B5F24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family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>world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5F24">
        <w:rPr>
          <w:rFonts w:ascii="Twinkl" w:hAnsi="Twinkl"/>
          <w:b/>
          <w:color w:val="000000" w:themeColor="text1"/>
          <w:sz w:val="24"/>
        </w:rPr>
        <w:br w:type="textWrapping" w:clear="all"/>
      </w:r>
    </w:p>
    <w:sectPr w:rsidR="003421BF" w:rsidSect="00A33D64">
      <w:pgSz w:w="16838" w:h="11906" w:orient="landscape"/>
      <w:pgMar w:top="720" w:right="720" w:bottom="720" w:left="720" w:header="708" w:footer="708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PreCursivefk">
    <w:charset w:val="00"/>
    <w:family w:val="script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2209"/>
    <w:multiLevelType w:val="hybridMultilevel"/>
    <w:tmpl w:val="F07EB3D2"/>
    <w:lvl w:ilvl="0" w:tplc="08003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TPreCursivefk" w:hAnsi="NTPreCursivefk" w:hint="default"/>
      </w:rPr>
    </w:lvl>
    <w:lvl w:ilvl="1" w:tplc="53E02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TPreCursivefk" w:hAnsi="NTPreCursivefk" w:hint="default"/>
      </w:rPr>
    </w:lvl>
    <w:lvl w:ilvl="2" w:tplc="DF44AD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TPreCursivefk" w:hAnsi="NTPreCursivefk" w:hint="default"/>
      </w:rPr>
    </w:lvl>
    <w:lvl w:ilvl="3" w:tplc="71264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TPreCursivefk" w:hAnsi="NTPreCursivefk" w:hint="default"/>
      </w:rPr>
    </w:lvl>
    <w:lvl w:ilvl="4" w:tplc="45AE7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TPreCursivefk" w:hAnsi="NTPreCursivefk" w:hint="default"/>
      </w:rPr>
    </w:lvl>
    <w:lvl w:ilvl="5" w:tplc="C87834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TPreCursivefk" w:hAnsi="NTPreCursivefk" w:hint="default"/>
      </w:rPr>
    </w:lvl>
    <w:lvl w:ilvl="6" w:tplc="DE90E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TPreCursivefk" w:hAnsi="NTPreCursivefk" w:hint="default"/>
      </w:rPr>
    </w:lvl>
    <w:lvl w:ilvl="7" w:tplc="E946D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TPreCursivefk" w:hAnsi="NTPreCursivefk" w:hint="default"/>
      </w:rPr>
    </w:lvl>
    <w:lvl w:ilvl="8" w:tplc="842E6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TPreCursivefk" w:hAnsi="NTPreCursivefk" w:hint="default"/>
      </w:rPr>
    </w:lvl>
  </w:abstractNum>
  <w:num w:numId="1" w16cid:durableId="19354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F"/>
    <w:rsid w:val="00093DCB"/>
    <w:rsid w:val="000E59F3"/>
    <w:rsid w:val="000F399E"/>
    <w:rsid w:val="001B7471"/>
    <w:rsid w:val="002110E5"/>
    <w:rsid w:val="003011A0"/>
    <w:rsid w:val="003400DF"/>
    <w:rsid w:val="003421BF"/>
    <w:rsid w:val="00666421"/>
    <w:rsid w:val="006B5F24"/>
    <w:rsid w:val="00900ACF"/>
    <w:rsid w:val="009152DA"/>
    <w:rsid w:val="00A3201D"/>
    <w:rsid w:val="00A33D64"/>
    <w:rsid w:val="00AC367A"/>
    <w:rsid w:val="00B830A1"/>
    <w:rsid w:val="00D351A8"/>
    <w:rsid w:val="00D825DC"/>
    <w:rsid w:val="00DB4C2B"/>
    <w:rsid w:val="00EF033B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8328"/>
  <w15:chartTrackingRefBased/>
  <w15:docId w15:val="{9D758690-15C8-4F7C-9446-F68E632E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E5D4E-6B4C-4D28-808C-FC110691AF0A}" type="doc">
      <dgm:prSet loTypeId="urn:microsoft.com/office/officeart/2005/8/layout/hProcess6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0A991CFB-08DF-4AB3-8B34-5E8ED86C2243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Remember in Nursery, we learned:</a:t>
          </a:r>
        </a:p>
      </dgm:t>
    </dgm:pt>
    <dgm:pt modelId="{CCD67DA0-F924-4AE3-B869-5E2568E60588}" type="parTrans" cxnId="{8880C954-1C9E-4753-BEF5-E855FA71B80F}">
      <dgm:prSet/>
      <dgm:spPr/>
      <dgm:t>
        <a:bodyPr/>
        <a:lstStyle/>
        <a:p>
          <a:endParaRPr lang="en-GB"/>
        </a:p>
      </dgm:t>
    </dgm:pt>
    <dgm:pt modelId="{70E51A3C-E570-4EE4-AD99-7963BD466CAF}" type="sibTrans" cxnId="{8880C954-1C9E-4753-BEF5-E855FA71B80F}">
      <dgm:prSet/>
      <dgm:spPr/>
      <dgm:t>
        <a:bodyPr/>
        <a:lstStyle/>
        <a:p>
          <a:endParaRPr lang="en-GB"/>
        </a:p>
      </dgm:t>
    </dgm:pt>
    <dgm:pt modelId="{91389BE3-7DE7-44B2-B426-15DB9D0603E6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God made our beautiful world and everything in it.</a:t>
          </a:r>
        </a:p>
      </dgm:t>
    </dgm:pt>
    <dgm:pt modelId="{43F9AF80-B297-40F0-9AE3-23765EC87F0F}" type="parTrans" cxnId="{FB5132A1-1C36-4D55-A152-1E9FA21C4DFD}">
      <dgm:prSet/>
      <dgm:spPr/>
      <dgm:t>
        <a:bodyPr/>
        <a:lstStyle/>
        <a:p>
          <a:endParaRPr lang="en-GB"/>
        </a:p>
      </dgm:t>
    </dgm:pt>
    <dgm:pt modelId="{3A58893F-5A40-4E84-BD65-5CC4E9E13319}" type="sibTrans" cxnId="{FB5132A1-1C36-4D55-A152-1E9FA21C4DFD}">
      <dgm:prSet/>
      <dgm:spPr/>
      <dgm:t>
        <a:bodyPr/>
        <a:lstStyle/>
        <a:p>
          <a:endParaRPr lang="en-GB"/>
        </a:p>
      </dgm:t>
    </dgm:pt>
    <dgm:pt modelId="{283706D6-A1D6-4B1C-86F1-4C6F68ED7978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God made me. </a:t>
          </a:r>
        </a:p>
      </dgm:t>
    </dgm:pt>
    <dgm:pt modelId="{95DE8913-B862-40D5-91EF-F5CA741BBA54}" type="parTrans" cxnId="{CBD950E4-8AB9-47AD-975B-7B1865F9B120}">
      <dgm:prSet/>
      <dgm:spPr/>
      <dgm:t>
        <a:bodyPr/>
        <a:lstStyle/>
        <a:p>
          <a:endParaRPr lang="en-GB"/>
        </a:p>
      </dgm:t>
    </dgm:pt>
    <dgm:pt modelId="{128BCCEA-E895-476C-9E97-427C6642D156}" type="sibTrans" cxnId="{CBD950E4-8AB9-47AD-975B-7B1865F9B120}">
      <dgm:prSet/>
      <dgm:spPr/>
      <dgm:t>
        <a:bodyPr/>
        <a:lstStyle/>
        <a:p>
          <a:endParaRPr lang="en-GB"/>
        </a:p>
      </dgm:t>
    </dgm:pt>
    <dgm:pt modelId="{37703B8D-641B-431C-AC4C-80AFAEDE1B08}">
      <dgm:prSet phldrT="[Text]" custT="1"/>
      <dgm:spPr/>
      <dgm:t>
        <a:bodyPr/>
        <a:lstStyle/>
        <a:p>
          <a:r>
            <a:rPr lang="en-GB" sz="1200">
              <a:latin typeface="Twinkl" pitchFamily="2" charset="0"/>
            </a:rPr>
            <a:t>Reception</a:t>
          </a:r>
        </a:p>
      </dgm:t>
    </dgm:pt>
    <dgm:pt modelId="{A65BFC25-5440-4970-8A00-BCF7016E86D6}" type="parTrans" cxnId="{1F0B0599-490E-41F1-9760-2439BA659461}">
      <dgm:prSet/>
      <dgm:spPr/>
      <dgm:t>
        <a:bodyPr/>
        <a:lstStyle/>
        <a:p>
          <a:endParaRPr lang="en-GB"/>
        </a:p>
      </dgm:t>
    </dgm:pt>
    <dgm:pt modelId="{93056C84-C737-4EBC-9367-3E7DBC7DEEB9}" type="sibTrans" cxnId="{1F0B0599-490E-41F1-9760-2439BA659461}">
      <dgm:prSet/>
      <dgm:spPr/>
      <dgm:t>
        <a:bodyPr/>
        <a:lstStyle/>
        <a:p>
          <a:endParaRPr lang="en-GB"/>
        </a:p>
      </dgm:t>
    </dgm:pt>
    <dgm:pt modelId="{F7261DF2-C3A6-4762-B449-D4215AAF9FE1}">
      <dgm:prSet phldrT="[Text]" custT="1"/>
      <dgm:spPr/>
      <dgm:t>
        <a:bodyPr/>
        <a:lstStyle/>
        <a:p>
          <a:r>
            <a:rPr lang="en-GB" sz="2000" b="1">
              <a:latin typeface="Twinkl" pitchFamily="2" charset="0"/>
            </a:rPr>
            <a:t> Creation and Covenant</a:t>
          </a:r>
          <a:endParaRPr lang="en-GB" sz="2000">
            <a:latin typeface="Twinkl" pitchFamily="2" charset="0"/>
          </a:endParaRPr>
        </a:p>
      </dgm:t>
    </dgm:pt>
    <dgm:pt modelId="{7A49345E-EC41-4E63-B8B6-66D2654F3F78}" type="parTrans" cxnId="{D9295628-5D22-4FB1-9909-577F500D85FD}">
      <dgm:prSet/>
      <dgm:spPr/>
      <dgm:t>
        <a:bodyPr/>
        <a:lstStyle/>
        <a:p>
          <a:endParaRPr lang="en-GB"/>
        </a:p>
      </dgm:t>
    </dgm:pt>
    <dgm:pt modelId="{05A64787-57B6-479B-8136-06BE3440A2B0}" type="sibTrans" cxnId="{D9295628-5D22-4FB1-9909-577F500D85FD}">
      <dgm:prSet/>
      <dgm:spPr/>
      <dgm:t>
        <a:bodyPr/>
        <a:lstStyle/>
        <a:p>
          <a:endParaRPr lang="en-GB"/>
        </a:p>
      </dgm:t>
    </dgm:pt>
    <dgm:pt modelId="{2B3400A4-2A65-4A8D-ABD7-46E40715A03B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Later, in Year 1 you will learn:</a:t>
          </a:r>
        </a:p>
      </dgm:t>
    </dgm:pt>
    <dgm:pt modelId="{0948CCCD-FF19-4556-8553-D0FBFC43AE37}" type="parTrans" cxnId="{CE88A504-8EBC-4A70-A5B9-22EDE85B2C59}">
      <dgm:prSet/>
      <dgm:spPr/>
      <dgm:t>
        <a:bodyPr/>
        <a:lstStyle/>
        <a:p>
          <a:endParaRPr lang="en-GB"/>
        </a:p>
      </dgm:t>
    </dgm:pt>
    <dgm:pt modelId="{13DD5E7A-57C0-4697-9289-6BF9D6A6A342}" type="sibTrans" cxnId="{CE88A504-8EBC-4A70-A5B9-22EDE85B2C59}">
      <dgm:prSet/>
      <dgm:spPr/>
      <dgm:t>
        <a:bodyPr/>
        <a:lstStyle/>
        <a:p>
          <a:endParaRPr lang="en-GB"/>
        </a:p>
      </dgm:t>
    </dgm:pt>
    <dgm:pt modelId="{F4FD9B24-D9A8-4947-B99E-5EFF9A07DBE4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That all that is comes from God.</a:t>
          </a:r>
        </a:p>
      </dgm:t>
    </dgm:pt>
    <dgm:pt modelId="{40BF97CE-2618-4B28-82E2-9645AE9A408A}" type="parTrans" cxnId="{D257AC6B-7E10-4A16-8778-57C9462BA34F}">
      <dgm:prSet/>
      <dgm:spPr/>
      <dgm:t>
        <a:bodyPr/>
        <a:lstStyle/>
        <a:p>
          <a:endParaRPr lang="en-GB"/>
        </a:p>
      </dgm:t>
    </dgm:pt>
    <dgm:pt modelId="{D807236D-3375-44D8-A6FA-AAE2F73F8343}" type="sibTrans" cxnId="{D257AC6B-7E10-4A16-8778-57C9462BA34F}">
      <dgm:prSet/>
      <dgm:spPr/>
      <dgm:t>
        <a:bodyPr/>
        <a:lstStyle/>
        <a:p>
          <a:endParaRPr lang="en-GB"/>
        </a:p>
      </dgm:t>
    </dgm:pt>
    <dgm:pt modelId="{B99E1322-3631-4E98-8A00-FB32615C8DEF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God loves me. </a:t>
          </a:r>
        </a:p>
      </dgm:t>
    </dgm:pt>
    <dgm:pt modelId="{46578F81-ADE3-4CEB-B95C-A5C8F3245CEB}" type="parTrans" cxnId="{CDE5379F-B315-418C-BAFC-3B35CA904872}">
      <dgm:prSet/>
      <dgm:spPr/>
      <dgm:t>
        <a:bodyPr/>
        <a:lstStyle/>
        <a:p>
          <a:endParaRPr lang="en-GB"/>
        </a:p>
      </dgm:t>
    </dgm:pt>
    <dgm:pt modelId="{1F07B49A-BB2D-4841-81DE-E3E4DD519355}" type="sibTrans" cxnId="{CDE5379F-B315-418C-BAFC-3B35CA904872}">
      <dgm:prSet/>
      <dgm:spPr/>
      <dgm:t>
        <a:bodyPr/>
        <a:lstStyle/>
        <a:p>
          <a:endParaRPr lang="en-GB"/>
        </a:p>
      </dgm:t>
    </dgm:pt>
    <dgm:pt modelId="{B8262B4D-06D8-4E69-A504-590F6A535290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Prayer is a way we draw closer to God.</a:t>
          </a:r>
        </a:p>
      </dgm:t>
    </dgm:pt>
    <dgm:pt modelId="{E76A2BB4-6970-4E7E-B77B-5CAD75DABB99}" type="parTrans" cxnId="{F74BFDE2-72E8-44A5-8DC7-A06415DA43CD}">
      <dgm:prSet/>
      <dgm:spPr/>
      <dgm:t>
        <a:bodyPr/>
        <a:lstStyle/>
        <a:p>
          <a:endParaRPr lang="en-GB"/>
        </a:p>
      </dgm:t>
    </dgm:pt>
    <dgm:pt modelId="{5B911586-9116-41F1-8617-AB3B13E1B2AD}" type="sibTrans" cxnId="{F74BFDE2-72E8-44A5-8DC7-A06415DA43CD}">
      <dgm:prSet/>
      <dgm:spPr/>
      <dgm:t>
        <a:bodyPr/>
        <a:lstStyle/>
        <a:p>
          <a:endParaRPr lang="en-GB"/>
        </a:p>
      </dgm:t>
    </dgm:pt>
    <dgm:pt modelId="{76631DF2-AD61-4ED6-818F-6620BF239A60}" type="pres">
      <dgm:prSet presAssocID="{DEFE5D4E-6B4C-4D28-808C-FC110691AF0A}" presName="theList" presStyleCnt="0">
        <dgm:presLayoutVars>
          <dgm:dir/>
          <dgm:animLvl val="lvl"/>
          <dgm:resizeHandles val="exact"/>
        </dgm:presLayoutVars>
      </dgm:prSet>
      <dgm:spPr/>
    </dgm:pt>
    <dgm:pt modelId="{99295305-E6B1-4BAC-876C-800A608B687E}" type="pres">
      <dgm:prSet presAssocID="{0A991CFB-08DF-4AB3-8B34-5E8ED86C2243}" presName="compNode" presStyleCnt="0"/>
      <dgm:spPr/>
    </dgm:pt>
    <dgm:pt modelId="{2C83F551-EDB8-4350-B64E-85B9288B0F41}" type="pres">
      <dgm:prSet presAssocID="{0A991CFB-08DF-4AB3-8B34-5E8ED86C2243}" presName="noGeometry" presStyleCnt="0"/>
      <dgm:spPr/>
    </dgm:pt>
    <dgm:pt modelId="{C2E350EC-4977-4B85-B054-934593A33902}" type="pres">
      <dgm:prSet presAssocID="{0A991CFB-08DF-4AB3-8B34-5E8ED86C2243}" presName="childTextVisible" presStyleLbl="bgAccFollowNode1" presStyleIdx="0" presStyleCnt="3" custLinFactNeighborX="-32126" custLinFactNeighborY="855">
        <dgm:presLayoutVars>
          <dgm:bulletEnabled val="1"/>
        </dgm:presLayoutVars>
      </dgm:prSet>
      <dgm:spPr/>
    </dgm:pt>
    <dgm:pt modelId="{0796C725-5799-44F5-8818-E7F6D448983B}" type="pres">
      <dgm:prSet presAssocID="{0A991CFB-08DF-4AB3-8B34-5E8ED86C2243}" presName="childTextHidden" presStyleLbl="bgAccFollowNode1" presStyleIdx="0" presStyleCnt="3"/>
      <dgm:spPr/>
    </dgm:pt>
    <dgm:pt modelId="{A97233A5-198C-4767-84D4-A66FBD220CC7}" type="pres">
      <dgm:prSet presAssocID="{0A991CFB-08DF-4AB3-8B34-5E8ED86C2243}" presName="parentText" presStyleLbl="node1" presStyleIdx="0" presStyleCnt="3" custLinFactNeighborX="-64252">
        <dgm:presLayoutVars>
          <dgm:chMax val="1"/>
          <dgm:bulletEnabled val="1"/>
        </dgm:presLayoutVars>
      </dgm:prSet>
      <dgm:spPr/>
    </dgm:pt>
    <dgm:pt modelId="{B0A8470E-9C12-4DA0-B552-C96121FC0DE8}" type="pres">
      <dgm:prSet presAssocID="{0A991CFB-08DF-4AB3-8B34-5E8ED86C2243}" presName="aSpace" presStyleCnt="0"/>
      <dgm:spPr/>
    </dgm:pt>
    <dgm:pt modelId="{F2C7CB48-74FB-4F9C-928A-8411A0F94F47}" type="pres">
      <dgm:prSet presAssocID="{37703B8D-641B-431C-AC4C-80AFAEDE1B08}" presName="compNode" presStyleCnt="0"/>
      <dgm:spPr/>
    </dgm:pt>
    <dgm:pt modelId="{45FAF034-0799-45F7-9CB8-EC14B8821607}" type="pres">
      <dgm:prSet presAssocID="{37703B8D-641B-431C-AC4C-80AFAEDE1B08}" presName="noGeometry" presStyleCnt="0"/>
      <dgm:spPr/>
    </dgm:pt>
    <dgm:pt modelId="{D6ABFA2E-9887-43D9-A0BB-4805B7F5DC16}" type="pres">
      <dgm:prSet presAssocID="{37703B8D-641B-431C-AC4C-80AFAEDE1B08}" presName="childTextVisible" presStyleLbl="bgAccFollowNode1" presStyleIdx="1" presStyleCnt="3" custScaleX="142475">
        <dgm:presLayoutVars>
          <dgm:bulletEnabled val="1"/>
        </dgm:presLayoutVars>
      </dgm:prSet>
      <dgm:spPr/>
    </dgm:pt>
    <dgm:pt modelId="{1EA401C5-8C8E-4064-956B-A9F1A95E5287}" type="pres">
      <dgm:prSet presAssocID="{37703B8D-641B-431C-AC4C-80AFAEDE1B08}" presName="childTextHidden" presStyleLbl="bgAccFollowNode1" presStyleIdx="1" presStyleCnt="3"/>
      <dgm:spPr/>
    </dgm:pt>
    <dgm:pt modelId="{4A17EB36-6969-4335-AD71-56F173ADA43E}" type="pres">
      <dgm:prSet presAssocID="{37703B8D-641B-431C-AC4C-80AFAEDE1B08}" presName="parentText" presStyleLbl="node1" presStyleIdx="1" presStyleCnt="3" custLinFactNeighborX="-11231">
        <dgm:presLayoutVars>
          <dgm:chMax val="1"/>
          <dgm:bulletEnabled val="1"/>
        </dgm:presLayoutVars>
      </dgm:prSet>
      <dgm:spPr/>
    </dgm:pt>
    <dgm:pt modelId="{8A9702E6-F6F6-43F5-891F-9BF80F5E6B41}" type="pres">
      <dgm:prSet presAssocID="{37703B8D-641B-431C-AC4C-80AFAEDE1B08}" presName="aSpace" presStyleCnt="0"/>
      <dgm:spPr/>
    </dgm:pt>
    <dgm:pt modelId="{6CF6D4E3-D747-43A6-AC4F-D65660B0FE26}" type="pres">
      <dgm:prSet presAssocID="{2B3400A4-2A65-4A8D-ABD7-46E40715A03B}" presName="compNode" presStyleCnt="0"/>
      <dgm:spPr/>
    </dgm:pt>
    <dgm:pt modelId="{C8D3EBF2-9095-42BE-B67C-A3C8271023F6}" type="pres">
      <dgm:prSet presAssocID="{2B3400A4-2A65-4A8D-ABD7-46E40715A03B}" presName="noGeometry" presStyleCnt="0"/>
      <dgm:spPr/>
    </dgm:pt>
    <dgm:pt modelId="{80CEC703-EAEE-4653-BA80-DE39DCBB3CC5}" type="pres">
      <dgm:prSet presAssocID="{2B3400A4-2A65-4A8D-ABD7-46E40715A03B}" presName="childTextVisible" presStyleLbl="bgAccFollowNode1" presStyleIdx="2" presStyleCnt="3" custLinFactNeighborX="35862" custLinFactNeighborY="1709">
        <dgm:presLayoutVars>
          <dgm:bulletEnabled val="1"/>
        </dgm:presLayoutVars>
      </dgm:prSet>
      <dgm:spPr/>
    </dgm:pt>
    <dgm:pt modelId="{9730DEEA-839D-4608-AEF9-0B568F5A13A5}" type="pres">
      <dgm:prSet presAssocID="{2B3400A4-2A65-4A8D-ABD7-46E40715A03B}" presName="childTextHidden" presStyleLbl="bgAccFollowNode1" presStyleIdx="2" presStyleCnt="3"/>
      <dgm:spPr/>
    </dgm:pt>
    <dgm:pt modelId="{61A1BAD0-F367-4439-A0EB-E76F8EEE49CC}" type="pres">
      <dgm:prSet presAssocID="{2B3400A4-2A65-4A8D-ABD7-46E40715A03B}" presName="parentText" presStyleLbl="node1" presStyleIdx="2" presStyleCnt="3" custLinFactNeighborX="71723" custLinFactNeighborY="2988">
        <dgm:presLayoutVars>
          <dgm:chMax val="1"/>
          <dgm:bulletEnabled val="1"/>
        </dgm:presLayoutVars>
      </dgm:prSet>
      <dgm:spPr/>
    </dgm:pt>
  </dgm:ptLst>
  <dgm:cxnLst>
    <dgm:cxn modelId="{AF0A5404-FC3C-4B0F-AC5C-2CD79699355A}" type="presOf" srcId="{283706D6-A1D6-4B1C-86F1-4C6F68ED7978}" destId="{C2E350EC-4977-4B85-B054-934593A33902}" srcOrd="0" destOrd="1" presId="urn:microsoft.com/office/officeart/2005/8/layout/hProcess6"/>
    <dgm:cxn modelId="{CE88A504-8EBC-4A70-A5B9-22EDE85B2C59}" srcId="{DEFE5D4E-6B4C-4D28-808C-FC110691AF0A}" destId="{2B3400A4-2A65-4A8D-ABD7-46E40715A03B}" srcOrd="2" destOrd="0" parTransId="{0948CCCD-FF19-4556-8553-D0FBFC43AE37}" sibTransId="{13DD5E7A-57C0-4697-9289-6BF9D6A6A342}"/>
    <dgm:cxn modelId="{07BE2308-7729-46BA-984C-3C6243F59279}" type="presOf" srcId="{B8262B4D-06D8-4E69-A504-590F6A535290}" destId="{9730DEEA-839D-4608-AEF9-0B568F5A13A5}" srcOrd="1" destOrd="1" presId="urn:microsoft.com/office/officeart/2005/8/layout/hProcess6"/>
    <dgm:cxn modelId="{F8005F10-272F-48F6-BC99-3C04C75A110E}" type="presOf" srcId="{B99E1322-3631-4E98-8A00-FB32615C8DEF}" destId="{0796C725-5799-44F5-8818-E7F6D448983B}" srcOrd="1" destOrd="2" presId="urn:microsoft.com/office/officeart/2005/8/layout/hProcess6"/>
    <dgm:cxn modelId="{D8C5FB14-1182-4546-8D72-7CB6B6EBD43B}" type="presOf" srcId="{F7261DF2-C3A6-4762-B449-D4215AAF9FE1}" destId="{D6ABFA2E-9887-43D9-A0BB-4805B7F5DC16}" srcOrd="0" destOrd="0" presId="urn:microsoft.com/office/officeart/2005/8/layout/hProcess6"/>
    <dgm:cxn modelId="{8B92D715-8BA0-4A49-9B0B-05FF21594CB8}" type="presOf" srcId="{DEFE5D4E-6B4C-4D28-808C-FC110691AF0A}" destId="{76631DF2-AD61-4ED6-818F-6620BF239A60}" srcOrd="0" destOrd="0" presId="urn:microsoft.com/office/officeart/2005/8/layout/hProcess6"/>
    <dgm:cxn modelId="{D9295628-5D22-4FB1-9909-577F500D85FD}" srcId="{37703B8D-641B-431C-AC4C-80AFAEDE1B08}" destId="{F7261DF2-C3A6-4762-B449-D4215AAF9FE1}" srcOrd="0" destOrd="0" parTransId="{7A49345E-EC41-4E63-B8B6-66D2654F3F78}" sibTransId="{05A64787-57B6-479B-8136-06BE3440A2B0}"/>
    <dgm:cxn modelId="{022E8239-AACA-4208-B57A-901A54AA4435}" type="presOf" srcId="{B99E1322-3631-4E98-8A00-FB32615C8DEF}" destId="{C2E350EC-4977-4B85-B054-934593A33902}" srcOrd="0" destOrd="2" presId="urn:microsoft.com/office/officeart/2005/8/layout/hProcess6"/>
    <dgm:cxn modelId="{7C6BBA5F-03F0-4B94-8114-DBE31028F708}" type="presOf" srcId="{91389BE3-7DE7-44B2-B426-15DB9D0603E6}" destId="{C2E350EC-4977-4B85-B054-934593A33902}" srcOrd="0" destOrd="0" presId="urn:microsoft.com/office/officeart/2005/8/layout/hProcess6"/>
    <dgm:cxn modelId="{2653D862-FC11-4227-9486-836944AFE5E0}" type="presOf" srcId="{F4FD9B24-D9A8-4947-B99E-5EFF9A07DBE4}" destId="{9730DEEA-839D-4608-AEF9-0B568F5A13A5}" srcOrd="1" destOrd="0" presId="urn:microsoft.com/office/officeart/2005/8/layout/hProcess6"/>
    <dgm:cxn modelId="{D257AC6B-7E10-4A16-8778-57C9462BA34F}" srcId="{2B3400A4-2A65-4A8D-ABD7-46E40715A03B}" destId="{F4FD9B24-D9A8-4947-B99E-5EFF9A07DBE4}" srcOrd="0" destOrd="0" parTransId="{40BF97CE-2618-4B28-82E2-9645AE9A408A}" sibTransId="{D807236D-3375-44D8-A6FA-AAE2F73F8343}"/>
    <dgm:cxn modelId="{8880C954-1C9E-4753-BEF5-E855FA71B80F}" srcId="{DEFE5D4E-6B4C-4D28-808C-FC110691AF0A}" destId="{0A991CFB-08DF-4AB3-8B34-5E8ED86C2243}" srcOrd="0" destOrd="0" parTransId="{CCD67DA0-F924-4AE3-B869-5E2568E60588}" sibTransId="{70E51A3C-E570-4EE4-AD99-7963BD466CAF}"/>
    <dgm:cxn modelId="{49AE9D8C-844D-4FF3-937A-382722F1CE64}" type="presOf" srcId="{2B3400A4-2A65-4A8D-ABD7-46E40715A03B}" destId="{61A1BAD0-F367-4439-A0EB-E76F8EEE49CC}" srcOrd="0" destOrd="0" presId="urn:microsoft.com/office/officeart/2005/8/layout/hProcess6"/>
    <dgm:cxn modelId="{1F0B0599-490E-41F1-9760-2439BA659461}" srcId="{DEFE5D4E-6B4C-4D28-808C-FC110691AF0A}" destId="{37703B8D-641B-431C-AC4C-80AFAEDE1B08}" srcOrd="1" destOrd="0" parTransId="{A65BFC25-5440-4970-8A00-BCF7016E86D6}" sibTransId="{93056C84-C737-4EBC-9367-3E7DBC7DEEB9}"/>
    <dgm:cxn modelId="{CDE5379F-B315-418C-BAFC-3B35CA904872}" srcId="{0A991CFB-08DF-4AB3-8B34-5E8ED86C2243}" destId="{B99E1322-3631-4E98-8A00-FB32615C8DEF}" srcOrd="2" destOrd="0" parTransId="{46578F81-ADE3-4CEB-B95C-A5C8F3245CEB}" sibTransId="{1F07B49A-BB2D-4841-81DE-E3E4DD519355}"/>
    <dgm:cxn modelId="{FB5132A1-1C36-4D55-A152-1E9FA21C4DFD}" srcId="{0A991CFB-08DF-4AB3-8B34-5E8ED86C2243}" destId="{91389BE3-7DE7-44B2-B426-15DB9D0603E6}" srcOrd="0" destOrd="0" parTransId="{43F9AF80-B297-40F0-9AE3-23765EC87F0F}" sibTransId="{3A58893F-5A40-4E84-BD65-5CC4E9E13319}"/>
    <dgm:cxn modelId="{6BC297A1-336A-4DB6-A0A0-BBA9929219AD}" type="presOf" srcId="{37703B8D-641B-431C-AC4C-80AFAEDE1B08}" destId="{4A17EB36-6969-4335-AD71-56F173ADA43E}" srcOrd="0" destOrd="0" presId="urn:microsoft.com/office/officeart/2005/8/layout/hProcess6"/>
    <dgm:cxn modelId="{8DAD0AA2-ADC5-434E-B081-56F3226E7AD2}" type="presOf" srcId="{F7261DF2-C3A6-4762-B449-D4215AAF9FE1}" destId="{1EA401C5-8C8E-4064-956B-A9F1A95E5287}" srcOrd="1" destOrd="0" presId="urn:microsoft.com/office/officeart/2005/8/layout/hProcess6"/>
    <dgm:cxn modelId="{EBA117AC-DF2C-412A-9B54-A2882893EFC0}" type="presOf" srcId="{0A991CFB-08DF-4AB3-8B34-5E8ED86C2243}" destId="{A97233A5-198C-4767-84D4-A66FBD220CC7}" srcOrd="0" destOrd="0" presId="urn:microsoft.com/office/officeart/2005/8/layout/hProcess6"/>
    <dgm:cxn modelId="{67B752B6-8735-4CA8-A354-EDE07AB583C8}" type="presOf" srcId="{283706D6-A1D6-4B1C-86F1-4C6F68ED7978}" destId="{0796C725-5799-44F5-8818-E7F6D448983B}" srcOrd="1" destOrd="1" presId="urn:microsoft.com/office/officeart/2005/8/layout/hProcess6"/>
    <dgm:cxn modelId="{F74BFDE2-72E8-44A5-8DC7-A06415DA43CD}" srcId="{2B3400A4-2A65-4A8D-ABD7-46E40715A03B}" destId="{B8262B4D-06D8-4E69-A504-590F6A535290}" srcOrd="1" destOrd="0" parTransId="{E76A2BB4-6970-4E7E-B77B-5CAD75DABB99}" sibTransId="{5B911586-9116-41F1-8617-AB3B13E1B2AD}"/>
    <dgm:cxn modelId="{CBD950E4-8AB9-47AD-975B-7B1865F9B120}" srcId="{0A991CFB-08DF-4AB3-8B34-5E8ED86C2243}" destId="{283706D6-A1D6-4B1C-86F1-4C6F68ED7978}" srcOrd="1" destOrd="0" parTransId="{95DE8913-B862-40D5-91EF-F5CA741BBA54}" sibTransId="{128BCCEA-E895-476C-9E97-427C6642D156}"/>
    <dgm:cxn modelId="{261658EF-885B-4B04-B33B-23136085A97E}" type="presOf" srcId="{B8262B4D-06D8-4E69-A504-590F6A535290}" destId="{80CEC703-EAEE-4653-BA80-DE39DCBB3CC5}" srcOrd="0" destOrd="1" presId="urn:microsoft.com/office/officeart/2005/8/layout/hProcess6"/>
    <dgm:cxn modelId="{74B028F7-8D2C-4CCD-BD99-47792B92B11D}" type="presOf" srcId="{91389BE3-7DE7-44B2-B426-15DB9D0603E6}" destId="{0796C725-5799-44F5-8818-E7F6D448983B}" srcOrd="1" destOrd="0" presId="urn:microsoft.com/office/officeart/2005/8/layout/hProcess6"/>
    <dgm:cxn modelId="{FF6A51FB-3D09-4AE0-A591-B3753017067F}" type="presOf" srcId="{F4FD9B24-D9A8-4947-B99E-5EFF9A07DBE4}" destId="{80CEC703-EAEE-4653-BA80-DE39DCBB3CC5}" srcOrd="0" destOrd="0" presId="urn:microsoft.com/office/officeart/2005/8/layout/hProcess6"/>
    <dgm:cxn modelId="{DB671331-B4F9-44BB-9E35-EAB31A77DE64}" type="presParOf" srcId="{76631DF2-AD61-4ED6-818F-6620BF239A60}" destId="{99295305-E6B1-4BAC-876C-800A608B687E}" srcOrd="0" destOrd="0" presId="urn:microsoft.com/office/officeart/2005/8/layout/hProcess6"/>
    <dgm:cxn modelId="{C03158CC-8777-4CF1-822F-D87B29FF58D9}" type="presParOf" srcId="{99295305-E6B1-4BAC-876C-800A608B687E}" destId="{2C83F551-EDB8-4350-B64E-85B9288B0F41}" srcOrd="0" destOrd="0" presId="urn:microsoft.com/office/officeart/2005/8/layout/hProcess6"/>
    <dgm:cxn modelId="{3E44624F-5EFA-42BD-90F8-8AF94A8DF1FC}" type="presParOf" srcId="{99295305-E6B1-4BAC-876C-800A608B687E}" destId="{C2E350EC-4977-4B85-B054-934593A33902}" srcOrd="1" destOrd="0" presId="urn:microsoft.com/office/officeart/2005/8/layout/hProcess6"/>
    <dgm:cxn modelId="{AF8D6BA6-0421-47C4-AEA2-9CFFC5305E0F}" type="presParOf" srcId="{99295305-E6B1-4BAC-876C-800A608B687E}" destId="{0796C725-5799-44F5-8818-E7F6D448983B}" srcOrd="2" destOrd="0" presId="urn:microsoft.com/office/officeart/2005/8/layout/hProcess6"/>
    <dgm:cxn modelId="{F0F92BE5-B3E9-49EB-A66A-2A98BC9D7F5A}" type="presParOf" srcId="{99295305-E6B1-4BAC-876C-800A608B687E}" destId="{A97233A5-198C-4767-84D4-A66FBD220CC7}" srcOrd="3" destOrd="0" presId="urn:microsoft.com/office/officeart/2005/8/layout/hProcess6"/>
    <dgm:cxn modelId="{93B1D3FA-19AC-4149-8016-1F6130F94BC2}" type="presParOf" srcId="{76631DF2-AD61-4ED6-818F-6620BF239A60}" destId="{B0A8470E-9C12-4DA0-B552-C96121FC0DE8}" srcOrd="1" destOrd="0" presId="urn:microsoft.com/office/officeart/2005/8/layout/hProcess6"/>
    <dgm:cxn modelId="{3AE9EE96-69D6-497D-B6C6-94DA23D81554}" type="presParOf" srcId="{76631DF2-AD61-4ED6-818F-6620BF239A60}" destId="{F2C7CB48-74FB-4F9C-928A-8411A0F94F47}" srcOrd="2" destOrd="0" presId="urn:microsoft.com/office/officeart/2005/8/layout/hProcess6"/>
    <dgm:cxn modelId="{59FEFF6E-DD2C-48D6-B9F8-20F23D1BB591}" type="presParOf" srcId="{F2C7CB48-74FB-4F9C-928A-8411A0F94F47}" destId="{45FAF034-0799-45F7-9CB8-EC14B8821607}" srcOrd="0" destOrd="0" presId="urn:microsoft.com/office/officeart/2005/8/layout/hProcess6"/>
    <dgm:cxn modelId="{07EA632B-B42F-46D1-8424-C3EA18AC39D2}" type="presParOf" srcId="{F2C7CB48-74FB-4F9C-928A-8411A0F94F47}" destId="{D6ABFA2E-9887-43D9-A0BB-4805B7F5DC16}" srcOrd="1" destOrd="0" presId="urn:microsoft.com/office/officeart/2005/8/layout/hProcess6"/>
    <dgm:cxn modelId="{6AC277B8-C34D-404D-997C-C720D66BE3E2}" type="presParOf" srcId="{F2C7CB48-74FB-4F9C-928A-8411A0F94F47}" destId="{1EA401C5-8C8E-4064-956B-A9F1A95E5287}" srcOrd="2" destOrd="0" presId="urn:microsoft.com/office/officeart/2005/8/layout/hProcess6"/>
    <dgm:cxn modelId="{147F0041-875E-469D-9D40-FB4FF7CEE1F9}" type="presParOf" srcId="{F2C7CB48-74FB-4F9C-928A-8411A0F94F47}" destId="{4A17EB36-6969-4335-AD71-56F173ADA43E}" srcOrd="3" destOrd="0" presId="urn:microsoft.com/office/officeart/2005/8/layout/hProcess6"/>
    <dgm:cxn modelId="{BC54A65E-9535-4CD2-B49C-EC6F707250BC}" type="presParOf" srcId="{76631DF2-AD61-4ED6-818F-6620BF239A60}" destId="{8A9702E6-F6F6-43F5-891F-9BF80F5E6B41}" srcOrd="3" destOrd="0" presId="urn:microsoft.com/office/officeart/2005/8/layout/hProcess6"/>
    <dgm:cxn modelId="{D3AA89CE-0123-49E0-AD01-6BF11956B9D0}" type="presParOf" srcId="{76631DF2-AD61-4ED6-818F-6620BF239A60}" destId="{6CF6D4E3-D747-43A6-AC4F-D65660B0FE26}" srcOrd="4" destOrd="0" presId="urn:microsoft.com/office/officeart/2005/8/layout/hProcess6"/>
    <dgm:cxn modelId="{D5367448-D935-43FE-AA41-EDDE58EDA581}" type="presParOf" srcId="{6CF6D4E3-D747-43A6-AC4F-D65660B0FE26}" destId="{C8D3EBF2-9095-42BE-B67C-A3C8271023F6}" srcOrd="0" destOrd="0" presId="urn:microsoft.com/office/officeart/2005/8/layout/hProcess6"/>
    <dgm:cxn modelId="{32BDD72B-080A-4DE1-B060-597582896E36}" type="presParOf" srcId="{6CF6D4E3-D747-43A6-AC4F-D65660B0FE26}" destId="{80CEC703-EAEE-4653-BA80-DE39DCBB3CC5}" srcOrd="1" destOrd="0" presId="urn:microsoft.com/office/officeart/2005/8/layout/hProcess6"/>
    <dgm:cxn modelId="{D987744A-A283-4A15-9EE2-A6AA9FB9AFDD}" type="presParOf" srcId="{6CF6D4E3-D747-43A6-AC4F-D65660B0FE26}" destId="{9730DEEA-839D-4608-AEF9-0B568F5A13A5}" srcOrd="2" destOrd="0" presId="urn:microsoft.com/office/officeart/2005/8/layout/hProcess6"/>
    <dgm:cxn modelId="{C002340D-8558-4CE7-96EB-D824E1CA797F}" type="presParOf" srcId="{6CF6D4E3-D747-43A6-AC4F-D65660B0FE26}" destId="{61A1BAD0-F367-4439-A0EB-E76F8EEE49C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350EC-4977-4B85-B054-934593A33902}">
      <dsp:nvSpPr>
        <dsp:cNvPr id="0" name=""/>
        <dsp:cNvSpPr/>
      </dsp:nvSpPr>
      <dsp:spPr>
        <a:xfrm>
          <a:off x="561983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Twinkl" pitchFamily="2" charset="0"/>
            </a:rPr>
            <a:t>God made our beautiful world and everything in it.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Twinkl" pitchFamily="2" charset="0"/>
            </a:rPr>
            <a:t>God made me.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Twinkl" pitchFamily="2" charset="0"/>
            </a:rPr>
            <a:t>God loves me. </a:t>
          </a:r>
        </a:p>
      </dsp:txBody>
      <dsp:txXfrm>
        <a:off x="1070820" y="266873"/>
        <a:ext cx="992232" cy="1245405"/>
      </dsp:txXfrm>
    </dsp:sp>
    <dsp:sp modelId="{A97233A5-198C-4767-84D4-A66FBD220CC7}">
      <dsp:nvSpPr>
        <dsp:cNvPr id="0" name=""/>
        <dsp:cNvSpPr/>
      </dsp:nvSpPr>
      <dsp:spPr>
        <a:xfrm>
          <a:off x="53146" y="380738"/>
          <a:ext cx="1017674" cy="10176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Remember in Nursery, we learned:</a:t>
          </a:r>
        </a:p>
      </dsp:txBody>
      <dsp:txXfrm>
        <a:off x="202181" y="529773"/>
        <a:ext cx="719604" cy="719604"/>
      </dsp:txXfrm>
    </dsp:sp>
    <dsp:sp modelId="{D6ABFA2E-9887-43D9-A0BB-4805B7F5DC16}">
      <dsp:nvSpPr>
        <dsp:cNvPr id="0" name=""/>
        <dsp:cNvSpPr/>
      </dsp:nvSpPr>
      <dsp:spPr>
        <a:xfrm>
          <a:off x="3477223" y="0"/>
          <a:ext cx="2899863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254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winkl" pitchFamily="2" charset="0"/>
            </a:rPr>
            <a:t> Creation and Covenant</a:t>
          </a:r>
          <a:endParaRPr lang="en-GB" sz="2000" kern="1200">
            <a:latin typeface="Twinkl" pitchFamily="2" charset="0"/>
          </a:endParaRPr>
        </a:p>
      </dsp:txBody>
      <dsp:txXfrm>
        <a:off x="4202189" y="266873"/>
        <a:ext cx="1552194" cy="1245405"/>
      </dsp:txXfrm>
    </dsp:sp>
    <dsp:sp modelId="{4A17EB36-6969-4335-AD71-56F173ADA43E}">
      <dsp:nvSpPr>
        <dsp:cNvPr id="0" name=""/>
        <dsp:cNvSpPr/>
      </dsp:nvSpPr>
      <dsp:spPr>
        <a:xfrm>
          <a:off x="3286348" y="380738"/>
          <a:ext cx="1017674" cy="10176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Reception</a:t>
          </a:r>
        </a:p>
      </dsp:txBody>
      <dsp:txXfrm>
        <a:off x="3435383" y="529773"/>
        <a:ext cx="719604" cy="719604"/>
      </dsp:txXfrm>
    </dsp:sp>
    <dsp:sp modelId="{80CEC703-EAEE-4653-BA80-DE39DCBB3CC5}">
      <dsp:nvSpPr>
        <dsp:cNvPr id="0" name=""/>
        <dsp:cNvSpPr/>
      </dsp:nvSpPr>
      <dsp:spPr>
        <a:xfrm>
          <a:off x="7742381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Twinkl" pitchFamily="2" charset="0"/>
            </a:rPr>
            <a:t>That all that is comes from God.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Twinkl" pitchFamily="2" charset="0"/>
            </a:rPr>
            <a:t>Prayer is a way we draw closer to God.</a:t>
          </a:r>
        </a:p>
      </dsp:txBody>
      <dsp:txXfrm>
        <a:off x="8251218" y="266873"/>
        <a:ext cx="992232" cy="1245405"/>
      </dsp:txXfrm>
    </dsp:sp>
    <dsp:sp modelId="{61A1BAD0-F367-4439-A0EB-E76F8EEE49CC}">
      <dsp:nvSpPr>
        <dsp:cNvPr id="0" name=""/>
        <dsp:cNvSpPr/>
      </dsp:nvSpPr>
      <dsp:spPr>
        <a:xfrm>
          <a:off x="7256428" y="411146"/>
          <a:ext cx="1017674" cy="10176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Later, in Year 1 you will learn:</a:t>
          </a:r>
        </a:p>
      </dsp:txBody>
      <dsp:txXfrm>
        <a:off x="7405463" y="560181"/>
        <a:ext cx="719604" cy="719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0791-0e2a-47f4-ae29-49dffd83ee61">
      <Terms xmlns="http://schemas.microsoft.com/office/infopath/2007/PartnerControls"/>
    </lcf76f155ced4ddcb4097134ff3c332f>
    <TaxCatchAll xmlns="b9c10a64-b77e-4217-8b26-246d3c408a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095231A0A1498CDB20ECF39817BE" ma:contentTypeVersion="18" ma:contentTypeDescription="Create a new document." ma:contentTypeScope="" ma:versionID="03804f982c00c9c9132102a9bd5e3b57">
  <xsd:schema xmlns:xsd="http://www.w3.org/2001/XMLSchema" xmlns:xs="http://www.w3.org/2001/XMLSchema" xmlns:p="http://schemas.microsoft.com/office/2006/metadata/properties" xmlns:ns2="c5660791-0e2a-47f4-ae29-49dffd83ee61" xmlns:ns3="b9c10a64-b77e-4217-8b26-246d3c408ab4" targetNamespace="http://schemas.microsoft.com/office/2006/metadata/properties" ma:root="true" ma:fieldsID="5934f41e3107d82187d8f021a3285081" ns2:_="" ns3:_="">
    <xsd:import namespace="c5660791-0e2a-47f4-ae29-49dffd83ee61"/>
    <xsd:import namespace="b9c10a64-b77e-4217-8b26-246d3c408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0791-0e2a-47f4-ae29-49dffd83e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20944f-d4df-441b-8728-7d7ec7954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10a64-b77e-4217-8b26-246d3c408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97943-47ce-411e-b100-a0ae2c514553}" ma:internalName="TaxCatchAll" ma:showField="CatchAllData" ma:web="b9c10a64-b77e-4217-8b26-246d3c408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2F3E9-346C-41D7-A764-149E498E79A6}">
  <ds:schemaRefs>
    <ds:schemaRef ds:uri="http://schemas.microsoft.com/office/2006/metadata/properties"/>
    <ds:schemaRef ds:uri="http://schemas.microsoft.com/office/infopath/2007/PartnerControls"/>
    <ds:schemaRef ds:uri="c5660791-0e2a-47f4-ae29-49dffd83ee61"/>
    <ds:schemaRef ds:uri="b9c10a64-b77e-4217-8b26-246d3c408ab4"/>
  </ds:schemaRefs>
</ds:datastoreItem>
</file>

<file path=customXml/itemProps2.xml><?xml version="1.0" encoding="utf-8"?>
<ds:datastoreItem xmlns:ds="http://schemas.openxmlformats.org/officeDocument/2006/customXml" ds:itemID="{01FC546B-8D8B-4BBA-A69F-A86E687A2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7CEDF-1DA3-4E6F-A542-7B97DAA80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60791-0e2a-47f4-ae29-49dffd83ee61"/>
    <ds:schemaRef ds:uri="b9c10a64-b77e-4217-8b26-246d3c408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Foster</dc:creator>
  <cp:keywords/>
  <dc:description/>
  <cp:lastModifiedBy>Sara Bruce</cp:lastModifiedBy>
  <cp:revision>2</cp:revision>
  <cp:lastPrinted>2023-09-13T07:16:00Z</cp:lastPrinted>
  <dcterms:created xsi:type="dcterms:W3CDTF">2024-09-02T13:44:00Z</dcterms:created>
  <dcterms:modified xsi:type="dcterms:W3CDTF">2024-09-02T13:44:00Z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0x0101007555095231A0A1498CDB20ECF39817BE</vt:lpwstr>
  </property>
  <property fmtid="{D5CDD505-2E9C-101B-9397-08002B2CF9AE}" pid="3" name="MediaServiceImageTags">
    <vt:lpwstr/>
  </property>
</Properties>
</file>